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2" w:rsidRDefault="00767732" w:rsidP="00767732">
      <w:pPr>
        <w:pStyle w:val="a4"/>
        <w:spacing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Муниципальное общеобразовательное бюджетное учреждение</w:t>
      </w:r>
    </w:p>
    <w:p w:rsidR="00767732" w:rsidRDefault="00767732" w:rsidP="00767732">
      <w:pPr>
        <w:pStyle w:val="a4"/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средняя общеобразовательная школа №2 г. Баймака</w:t>
      </w:r>
    </w:p>
    <w:p w:rsidR="00767732" w:rsidRDefault="00767732" w:rsidP="00767732">
      <w:pPr>
        <w:pStyle w:val="a4"/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района Баймакский район Республики Башкортостан</w:t>
      </w:r>
    </w:p>
    <w:p w:rsidR="00767732" w:rsidRDefault="00767732" w:rsidP="007677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7732" w:rsidRDefault="00767732" w:rsidP="0076773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7732" w:rsidRDefault="00767732" w:rsidP="00767732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67732" w:rsidRDefault="00767732" w:rsidP="00767732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Рассмотрено и принято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11B60">
        <w:rPr>
          <w:rFonts w:ascii="Times New Roman" w:hAnsi="Times New Roman"/>
          <w:color w:val="000000"/>
          <w:sz w:val="20"/>
          <w:szCs w:val="20"/>
        </w:rPr>
        <w:tab/>
      </w:r>
      <w:r w:rsidR="00611B60">
        <w:rPr>
          <w:rFonts w:ascii="Times New Roman" w:hAnsi="Times New Roman"/>
          <w:color w:val="000000"/>
          <w:sz w:val="20"/>
          <w:szCs w:val="20"/>
        </w:rPr>
        <w:tab/>
      </w:r>
      <w:r w:rsidR="00611B60">
        <w:rPr>
          <w:rFonts w:ascii="Times New Roman" w:hAnsi="Times New Roman"/>
          <w:color w:val="000000"/>
          <w:sz w:val="20"/>
          <w:szCs w:val="20"/>
        </w:rPr>
        <w:tab/>
        <w:t xml:space="preserve">                  Утверждено</w:t>
      </w:r>
    </w:p>
    <w:p w:rsidR="00611B60" w:rsidRDefault="00767732" w:rsidP="00611B60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педагогическом совете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</w:t>
      </w:r>
      <w:r w:rsidR="00611B60">
        <w:rPr>
          <w:rFonts w:ascii="Times New Roman" w:hAnsi="Times New Roman"/>
          <w:color w:val="000000"/>
          <w:sz w:val="20"/>
          <w:szCs w:val="20"/>
        </w:rPr>
        <w:t>приказом директора по школе</w:t>
      </w:r>
    </w:p>
    <w:p w:rsidR="00767732" w:rsidRDefault="00611B60" w:rsidP="00611B60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протокол № 4  от 11.01 .2014  г.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№ 08 от 13.01.2014 г.</w:t>
      </w:r>
    </w:p>
    <w:p w:rsidR="00767732" w:rsidRDefault="00767732" w:rsidP="00767732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</w:t>
      </w:r>
      <w:r w:rsidR="00611B60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</w:t>
      </w:r>
    </w:p>
    <w:p w:rsidR="00767732" w:rsidRDefault="00767732" w:rsidP="00767732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767732" w:rsidRPr="00F27C22" w:rsidRDefault="00767732" w:rsidP="0076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732" w:rsidRDefault="00767732" w:rsidP="0069417A">
      <w:pPr>
        <w:shd w:val="clear" w:color="auto" w:fill="FFFFFF"/>
        <w:spacing w:before="13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767732" w:rsidRDefault="0069417A" w:rsidP="00767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и основаниях перевода, отчисления и восстановления обучающихся</w:t>
      </w: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 xml:space="preserve"> </w:t>
      </w:r>
      <w:r w:rsid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 xml:space="preserve">муниципального общеобразовательного бюджетного учреждения </w:t>
      </w:r>
    </w:p>
    <w:p w:rsidR="0069417A" w:rsidRPr="00767732" w:rsidRDefault="00767732" w:rsidP="00767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средняя общеобразовательная школа № 2 г. Баймака муниципального района Баймакский район Республики Башкортостан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1</w:t>
      </w: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Общие положения.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от 29.12.2012 №273-ФЗ «Об образовании в Российской Федерации»,  Закон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ом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образовании в Республике Башкортостан» от 01.07.2013г. № 696-з, уставом </w:t>
      </w:r>
      <w:r w:rsid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МОБУ СОШ № 2 г. Баймака.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Настоящее Положение регулирует порядок и основания перевода, отчисления и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</w:t>
      </w:r>
      <w:r w:rsid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МОБУ СОШ № 2 г. Баймака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Школа).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1.3. Настоящее  Положение  утверждено с учетом мнения педагогического сове</w:t>
      </w:r>
      <w:r w:rsid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(протокол от 11.01.2014 г.,№ 4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1.4. Настоящее  Положение  обязательно для исполнения всеми участниками образовательного процесса.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Текст настоящего  Положения  размещается на официальном сайте Школы в сети Интернет.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и основания перевода.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2.1. Обучающиеся могут быть переведены в другие общеобразовательные учреждения в случаях: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00B7"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переменой места жительства;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00B7"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переходом в общеобразовательное учреждение, реализующее другие виды образовательных программ;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00B7"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желанию родителей (законных представителей);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00B7"/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прекращения деятельности школы с согласия родителей (законных представителей).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2.5. При переводе обучающегося из Школы его родителям (законным представителям) выдаются документы: личное дело, табель успеваемости, медицинская 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карта. Школа выдает документы по личному заявлению родителей (законных представителей) с предоставлением запроса из школы, в которую будет зачислен обучающийся.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2.6. При переводе обучающегося в Школы прием его осуществляется с предоставлением документов: заявления от родителей (законных представителей), личного дела обучающегося,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2.7. Перевод обучающегося оформляется приказом директора учреждения.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Порядок и основания отчисления </w:t>
      </w:r>
      <w:proofErr w:type="gramStart"/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3.1. Настоящий порядок регламентирует отчисление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Школы.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3.2.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отчислен из Школы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в связи с получением образования (завершением обучения);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   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в случае установления нарушения порядка приёма в Школу, повлекшего по вине обучающегося его незаконное зачисление в Школу;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3.3.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 «Об утверждении Порядка применения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и снятия с обучающихся мер дисциплинарного взыскания».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Школе.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3.5. Школа обязана незамедлительно проинформировать орган местного самоуправления об отчислении несовершеннолетнего обучающегося в качестве меры дисциплинарного взыскания.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3.6.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3.7.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заявлении указываются: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1)    фамилия, имя, отчество (при наличии)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2)    дата и место рождения;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3)    класс обучения;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4)    причины оставления Школы.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Школа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Школа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Обучающийся, достигший возраста пятнадцати лет и не имеющий основного общего образования, может оставить Школу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3.8. Отчисление из Школы  оформляется приказом директора с внесением соответствующих записей в алфавитную книгу учёта обучающихся.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 отчислении Школа выдает заявителю следующие документы: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      личное дело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ведомость текущих оценок, которая подписывается директором Школы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заверяется печатью;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      документ об уровне образования (при его наличии);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      медицинскую карту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3.9.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 выдается справка об обучении или о периоде обучения.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3.10.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отчисления из Школы.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3.11. Родители (законные представители) несовершеннолетнего обучающегося могут обжаловать решение об отчислении, принятое по инициативе Школы, в установленном законом порядке.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Восстановление  </w:t>
      </w:r>
      <w:proofErr w:type="gramStart"/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767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4.1.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образовательного учреждения независимо от продолжительности перерыва в учебе, причины отчисления.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4.3. Право на восстановление в Школу имеют лица, не достигшие возраста восемнадцати лет.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4.4. Восстановление лиц в число обучающихся Школы осуществляется только на свободные места.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4.6. Решение о восстановлении </w:t>
      </w:r>
      <w:proofErr w:type="gramStart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директор Школы, что оформляется соответствующим приказом.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69417A" w:rsidRPr="00767732" w:rsidRDefault="0069417A" w:rsidP="0069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7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4.8. Обучающимся, восстановленным в Школу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110F74" w:rsidRPr="00767732" w:rsidRDefault="00110F74" w:rsidP="007677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110F74" w:rsidRPr="00767732" w:rsidSect="00767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17A"/>
    <w:rsid w:val="00110F74"/>
    <w:rsid w:val="00322CDD"/>
    <w:rsid w:val="00611B60"/>
    <w:rsid w:val="0069417A"/>
    <w:rsid w:val="00767732"/>
    <w:rsid w:val="00E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4"/>
  </w:style>
  <w:style w:type="paragraph" w:styleId="2">
    <w:name w:val="heading 2"/>
    <w:basedOn w:val="a"/>
    <w:link w:val="20"/>
    <w:uiPriority w:val="9"/>
    <w:qFormat/>
    <w:rsid w:val="0069417A"/>
    <w:pPr>
      <w:spacing w:before="100" w:beforeAutospacing="1" w:after="201" w:line="240" w:lineRule="atLeast"/>
      <w:outlineLvl w:val="1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17A"/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9417A"/>
    <w:rPr>
      <w:b/>
      <w:bCs/>
    </w:rPr>
  </w:style>
  <w:style w:type="paragraph" w:styleId="a4">
    <w:name w:val="No Spacing"/>
    <w:uiPriority w:val="1"/>
    <w:qFormat/>
    <w:rsid w:val="00767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037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558">
                          <w:marLeft w:val="0"/>
                          <w:marRight w:val="0"/>
                          <w:marTop w:val="0"/>
                          <w:marBottom w:val="402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0" w:color="CCCCCC"/>
                            <w:right w:val="none" w:sz="0" w:space="0" w:color="auto"/>
                          </w:divBdr>
                          <w:divsChild>
                            <w:div w:id="56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комп9</dc:creator>
  <cp:keywords/>
  <dc:description/>
  <cp:lastModifiedBy>Admin</cp:lastModifiedBy>
  <cp:revision>3</cp:revision>
  <cp:lastPrinted>2014-06-11T12:02:00Z</cp:lastPrinted>
  <dcterms:created xsi:type="dcterms:W3CDTF">2014-06-10T08:23:00Z</dcterms:created>
  <dcterms:modified xsi:type="dcterms:W3CDTF">2014-11-27T06:58:00Z</dcterms:modified>
</cp:coreProperties>
</file>